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B1" w:rsidRPr="00D04B8C" w:rsidRDefault="00B4468F" w:rsidP="00B4468F">
      <w:pPr>
        <w:jc w:val="center"/>
        <w:rPr>
          <w:b/>
          <w:sz w:val="40"/>
          <w:szCs w:val="40"/>
        </w:rPr>
      </w:pPr>
      <w:r w:rsidRPr="00D04B8C">
        <w:rPr>
          <w:b/>
          <w:sz w:val="40"/>
          <w:szCs w:val="40"/>
        </w:rPr>
        <w:t>Directions for Philosophical Chairs</w:t>
      </w:r>
    </w:p>
    <w:p w:rsidR="00B4468F" w:rsidRDefault="00B4468F"/>
    <w:p w:rsidR="008E2950" w:rsidRDefault="008E2950"/>
    <w:p w:rsidR="008E2950" w:rsidRDefault="008E2950"/>
    <w:p w:rsidR="00B4468F" w:rsidRDefault="00B4468F" w:rsidP="00B4468F">
      <w:pPr>
        <w:numPr>
          <w:ilvl w:val="0"/>
          <w:numId w:val="1"/>
        </w:numPr>
      </w:pPr>
      <w:r>
        <w:t xml:space="preserve">Read </w:t>
      </w:r>
      <w:r w:rsidR="004A2FDD">
        <w:t>the philosophical statement you will be defending.</w:t>
      </w:r>
    </w:p>
    <w:p w:rsidR="00D04B8C" w:rsidRDefault="00D04B8C" w:rsidP="00D04B8C">
      <w:pPr>
        <w:ind w:left="360"/>
      </w:pPr>
    </w:p>
    <w:p w:rsidR="00B4468F" w:rsidRDefault="00B4468F" w:rsidP="00B4468F">
      <w:pPr>
        <w:numPr>
          <w:ilvl w:val="0"/>
          <w:numId w:val="1"/>
        </w:numPr>
      </w:pPr>
      <w:r>
        <w:t>Sit facing each other across the center of the ro</w:t>
      </w:r>
      <w:r w:rsidR="004A2FDD">
        <w:t>om depending on the statement you are defending.</w:t>
      </w:r>
    </w:p>
    <w:p w:rsidR="00D04B8C" w:rsidRDefault="00D04B8C" w:rsidP="00D04B8C">
      <w:pPr>
        <w:ind w:left="360"/>
      </w:pPr>
    </w:p>
    <w:p w:rsidR="00B4468F" w:rsidRDefault="004A2FDD" w:rsidP="00B4468F">
      <w:pPr>
        <w:numPr>
          <w:ilvl w:val="0"/>
          <w:numId w:val="1"/>
        </w:numPr>
      </w:pPr>
      <w:r>
        <w:t>The</w:t>
      </w:r>
      <w:r w:rsidR="00B4468F">
        <w:t xml:space="preserve"> </w:t>
      </w:r>
      <w:r>
        <w:t>“</w:t>
      </w:r>
      <w:r w:rsidR="00B4468F">
        <w:t>undecided</w:t>
      </w:r>
      <w:r>
        <w:t>s”</w:t>
      </w:r>
      <w:r w:rsidR="00B4468F">
        <w:t>, sit in the neutral zone so that you can see both sides.</w:t>
      </w:r>
    </w:p>
    <w:p w:rsidR="00D04B8C" w:rsidRDefault="00D04B8C" w:rsidP="00D04B8C">
      <w:pPr>
        <w:ind w:left="360"/>
      </w:pPr>
    </w:p>
    <w:p w:rsidR="00B4468F" w:rsidRDefault="00B4468F" w:rsidP="00B4468F">
      <w:pPr>
        <w:numPr>
          <w:ilvl w:val="0"/>
          <w:numId w:val="1"/>
        </w:numPr>
      </w:pPr>
      <w:r>
        <w:t>Students address each other by their first names.</w:t>
      </w:r>
    </w:p>
    <w:p w:rsidR="00D04B8C" w:rsidRDefault="00D04B8C" w:rsidP="00D04B8C">
      <w:pPr>
        <w:ind w:left="360"/>
      </w:pPr>
    </w:p>
    <w:p w:rsidR="00B4468F" w:rsidRDefault="00B4468F" w:rsidP="00B4468F">
      <w:pPr>
        <w:numPr>
          <w:ilvl w:val="0"/>
          <w:numId w:val="1"/>
        </w:numPr>
      </w:pPr>
      <w:r>
        <w:t>Briefly summarize the previous speaker’s points before stating his/her own comments.</w:t>
      </w:r>
    </w:p>
    <w:p w:rsidR="004A2FDD" w:rsidRDefault="004A2FDD" w:rsidP="004A2FDD">
      <w:pPr>
        <w:pStyle w:val="ListParagraph"/>
      </w:pPr>
    </w:p>
    <w:p w:rsidR="004A2FDD" w:rsidRDefault="004A2FDD" w:rsidP="004A2FDD">
      <w:pPr>
        <w:numPr>
          <w:ilvl w:val="1"/>
          <w:numId w:val="1"/>
        </w:numPr>
      </w:pPr>
      <w:r>
        <w:t>I.e. ‘If I understand you correctly you are saying…’</w:t>
      </w:r>
    </w:p>
    <w:p w:rsidR="00D04B8C" w:rsidRDefault="00D04B8C" w:rsidP="00D04B8C">
      <w:pPr>
        <w:ind w:left="360"/>
      </w:pPr>
    </w:p>
    <w:p w:rsidR="00B4468F" w:rsidRDefault="00B4468F" w:rsidP="00B4468F">
      <w:pPr>
        <w:numPr>
          <w:ilvl w:val="0"/>
          <w:numId w:val="1"/>
        </w:numPr>
      </w:pPr>
      <w:r>
        <w:t>Think before you speak and organize your thoughts (I have three points to make….first….)</w:t>
      </w:r>
      <w:r w:rsidR="00D04B8C">
        <w:t>.</w:t>
      </w:r>
    </w:p>
    <w:p w:rsidR="00D04B8C" w:rsidRDefault="00D04B8C" w:rsidP="00D04B8C">
      <w:pPr>
        <w:ind w:left="360"/>
      </w:pPr>
    </w:p>
    <w:p w:rsidR="00B4468F" w:rsidRDefault="00B4468F" w:rsidP="00B4468F">
      <w:pPr>
        <w:numPr>
          <w:ilvl w:val="0"/>
          <w:numId w:val="1"/>
        </w:numPr>
      </w:pPr>
      <w:r>
        <w:t>After speaking, wait until at least two students speak before speaking again.</w:t>
      </w:r>
    </w:p>
    <w:p w:rsidR="00D04B8C" w:rsidRDefault="00D04B8C" w:rsidP="00D04B8C">
      <w:pPr>
        <w:ind w:left="360"/>
      </w:pPr>
    </w:p>
    <w:p w:rsidR="00B4468F" w:rsidRDefault="00B4468F" w:rsidP="00B4468F">
      <w:pPr>
        <w:numPr>
          <w:ilvl w:val="0"/>
          <w:numId w:val="1"/>
        </w:numPr>
      </w:pPr>
      <w:r>
        <w:t>One speaker at a time, others are listeners.</w:t>
      </w:r>
    </w:p>
    <w:p w:rsidR="00D04B8C" w:rsidRDefault="00D04B8C" w:rsidP="00D04B8C">
      <w:pPr>
        <w:ind w:left="360"/>
      </w:pPr>
    </w:p>
    <w:p w:rsidR="00B4468F" w:rsidRDefault="00B4468F" w:rsidP="00B4468F">
      <w:pPr>
        <w:numPr>
          <w:ilvl w:val="0"/>
          <w:numId w:val="1"/>
        </w:numPr>
      </w:pPr>
      <w:r>
        <w:t>Address the ideas, not the person.</w:t>
      </w:r>
    </w:p>
    <w:p w:rsidR="00D04B8C" w:rsidRDefault="00D04B8C" w:rsidP="00D04B8C">
      <w:pPr>
        <w:ind w:left="360"/>
      </w:pPr>
    </w:p>
    <w:p w:rsidR="00B4468F" w:rsidRDefault="00B4468F" w:rsidP="00B4468F">
      <w:pPr>
        <w:numPr>
          <w:ilvl w:val="0"/>
          <w:numId w:val="1"/>
        </w:numPr>
      </w:pPr>
      <w:r>
        <w:t>Students sitting in the neutral zone must take notes on both sides.  If his/her position changes, she may move to the appropriate side and then must state why he/she came to this conclusion.</w:t>
      </w:r>
    </w:p>
    <w:p w:rsidR="00D04B8C" w:rsidRDefault="00D04B8C" w:rsidP="00D04B8C">
      <w:pPr>
        <w:ind w:left="360"/>
      </w:pPr>
    </w:p>
    <w:p w:rsidR="00B4468F" w:rsidRDefault="00B4468F"/>
    <w:sectPr w:rsidR="00B4468F" w:rsidSect="00107C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1210"/>
    <w:multiLevelType w:val="hybridMultilevel"/>
    <w:tmpl w:val="57FA9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noPunctuationKerning/>
  <w:characterSpacingControl w:val="doNotCompress"/>
  <w:compat/>
  <w:rsids>
    <w:rsidRoot w:val="002E6E9F"/>
    <w:rsid w:val="00107C2B"/>
    <w:rsid w:val="001D1511"/>
    <w:rsid w:val="002E6E9F"/>
    <w:rsid w:val="00350F19"/>
    <w:rsid w:val="004A2FDD"/>
    <w:rsid w:val="008E2950"/>
    <w:rsid w:val="00B4468F"/>
    <w:rsid w:val="00D04B8C"/>
    <w:rsid w:val="00D533FA"/>
    <w:rsid w:val="00E22BB1"/>
    <w:rsid w:val="00F7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C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F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for Philosophical Chairs</vt:lpstr>
    </vt:vector>
  </TitlesOfParts>
  <Company>AVID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Philosophical Chairs</dc:title>
  <dc:creator>Lauren Ramers</dc:creator>
  <cp:lastModifiedBy>Larry Potash</cp:lastModifiedBy>
  <cp:revision>2</cp:revision>
  <dcterms:created xsi:type="dcterms:W3CDTF">2011-11-18T22:37:00Z</dcterms:created>
  <dcterms:modified xsi:type="dcterms:W3CDTF">2011-11-18T22:37:00Z</dcterms:modified>
</cp:coreProperties>
</file>