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ED" w:rsidRDefault="00A64B59">
      <w:r>
        <w:t xml:space="preserve">From </w:t>
      </w:r>
      <w:r>
        <w:rPr>
          <w:i/>
          <w:iCs/>
        </w:rPr>
        <w:t>The Liberator</w:t>
      </w:r>
      <w:r>
        <w:t xml:space="preserve"> </w:t>
      </w:r>
      <w:r>
        <w:br/>
        <w:t xml:space="preserve">January 1, 1831 </w:t>
      </w:r>
      <w:r>
        <w:br/>
      </w:r>
      <w:r>
        <w:br/>
        <w:t>Excerpt from ‘To the Public’:</w:t>
      </w:r>
    </w:p>
    <w:p w:rsidR="00A64B59" w:rsidRDefault="00A64B59"/>
    <w:p w:rsidR="00A64B59" w:rsidRDefault="00A64B59">
      <w:r>
        <w:t xml:space="preserve">Assenting to the "self-evident truth" maintained in the American Declaration of Independence, "that all men are created equal, and endowed by their Creator with certain inalienable rights -- among which are life, liberty and the pursuit of happiness," I shall strenuously contend for the immediate enfranchisement of our slave population. In Park-street Church, on the Fourth of July, 1829, in an address on slavery, I unreflecting assented to the popular but pernicious doctrine of gradual abolition. I seize this opportunity to make a full and unequivocal recantation, and thus publicly to ask pardon of my God, of my country, and of my brethren the poor slaves, for having uttered a sentiment so full of timidity, injustice and absurdity. A similar recantation, from my pen, was published in the Genius of Universal Emancipation at Baltimore, in September, 1829. My conscience in now satisfied. </w:t>
      </w:r>
      <w:r>
        <w:br/>
      </w:r>
      <w:r>
        <w:br/>
        <w:t xml:space="preserve">I am aware, that many object to the severity of my language; but is there not cause for severity? I </w:t>
      </w:r>
      <w:r>
        <w:rPr>
          <w:i/>
          <w:iCs/>
        </w:rPr>
        <w:t>will</w:t>
      </w:r>
      <w:r>
        <w:t xml:space="preserve"> be as harsh as truth, and as uncompromising as justice. On this subject, I do not wish to think, or speak, or write, with moderation. No! </w:t>
      </w:r>
      <w:proofErr w:type="gramStart"/>
      <w:r>
        <w:t>no</w:t>
      </w:r>
      <w:proofErr w:type="gramEnd"/>
      <w:r>
        <w:t xml:space="preserve">! Tell a man whose house is on fire, to give a moderate alarm; tell him to moderately rescue his wife from the hand of the ravisher; tell the mother to gradually extricate her babe from the fire into which it has fallen; -- but urge me not to use moderation in a cause like the present. I am in earnest -- I will not equivocate -- I will not excuse -- I will not retreat a single inch -- </w:t>
      </w:r>
      <w:r>
        <w:rPr>
          <w:sz w:val="20"/>
          <w:szCs w:val="20"/>
        </w:rPr>
        <w:t>AND I WILL BE HEARD</w:t>
      </w:r>
      <w:r>
        <w:t>. The apathy of the people is enough to make every statue leap from its pedestal, and to hasten the resurrection of the dead.</w:t>
      </w:r>
    </w:p>
    <w:sectPr w:rsidR="00A64B59" w:rsidSect="0017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64B59"/>
    <w:rsid w:val="001738ED"/>
    <w:rsid w:val="00196E64"/>
    <w:rsid w:val="00A20FBE"/>
    <w:rsid w:val="00A6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Hewlett-Packard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</dc:creator>
  <cp:lastModifiedBy>Lucinda</cp:lastModifiedBy>
  <cp:revision>2</cp:revision>
  <dcterms:created xsi:type="dcterms:W3CDTF">2011-10-22T13:08:00Z</dcterms:created>
  <dcterms:modified xsi:type="dcterms:W3CDTF">2011-10-22T13:08:00Z</dcterms:modified>
</cp:coreProperties>
</file>