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82" w:rsidRDefault="00006982">
      <w:pPr>
        <w:rPr>
          <w:b/>
        </w:rPr>
      </w:pPr>
      <w:r>
        <w:rPr>
          <w:b/>
        </w:rPr>
        <w:t>BACKGROUND for Multiple Perspectives:</w:t>
      </w:r>
    </w:p>
    <w:p w:rsidR="00006982" w:rsidRDefault="00006982">
      <w:pPr>
        <w:rPr>
          <w:b/>
        </w:rPr>
      </w:pPr>
    </w:p>
    <w:p w:rsidR="00006982" w:rsidRPr="00006982" w:rsidRDefault="00006982" w:rsidP="00006982">
      <w:pPr>
        <w:pStyle w:val="NormalWeb"/>
        <w:spacing w:before="2" w:after="2"/>
        <w:rPr>
          <w:sz w:val="24"/>
        </w:rPr>
      </w:pPr>
      <w:r w:rsidRPr="00006982">
        <w:rPr>
          <w:sz w:val="24"/>
        </w:rPr>
        <w:t>With the Louisiana Purchase of 1803, thoughts of Native American removal became a very real possibility for the policy makers of the U.S. government. It appeared that the Purchase had given the government endless amounts of land, more than could ever possibly be put to use. Thomas Jefferson initiated discussion over whether portions of this land could be used to solve what some viewed as the "Indian problem"—Native Americans were occupying land that many European Americans believed could be put to better use. Jefferson proposed that unincorporated land west of the Mississippi River be exchanged for the more sought-after land occupied by Native Americans in the east. Debates over the removal of Native Americans grew more intense as the nineteenth century progressed and culminated in the passage of the 1830 Indian Removal Act (4 Stat. 411).</w:t>
      </w:r>
    </w:p>
    <w:p w:rsidR="00006982" w:rsidRPr="00006982" w:rsidRDefault="00006982" w:rsidP="00006982">
      <w:pPr>
        <w:pStyle w:val="NormalWeb"/>
        <w:spacing w:before="2" w:after="2"/>
        <w:rPr>
          <w:sz w:val="24"/>
        </w:rPr>
      </w:pPr>
    </w:p>
    <w:p w:rsidR="00880AC6" w:rsidRDefault="00006982" w:rsidP="00006982">
      <w:pPr>
        <w:pStyle w:val="NormalWeb"/>
        <w:spacing w:before="2" w:after="2"/>
        <w:rPr>
          <w:sz w:val="24"/>
        </w:rPr>
      </w:pPr>
      <w:r w:rsidRPr="00006982">
        <w:rPr>
          <w:sz w:val="24"/>
        </w:rPr>
        <w:t xml:space="preserve">In the act Congress authorized President Andrew Jackson to begin the process of removal. Allocated $500,000, Jackson vigorously pursued his plan and in 1835 was able to announce that removal was complete or near completion. The majority of Native Americans had been removed to regions west of the Mississippi. The Indian Removal Act stood at the intersection of numerous debates among European Americans over the fate of American Indians. </w:t>
      </w:r>
    </w:p>
    <w:p w:rsidR="00880AC6" w:rsidRDefault="00880AC6" w:rsidP="00006982">
      <w:pPr>
        <w:pStyle w:val="NormalWeb"/>
        <w:spacing w:before="2" w:after="2"/>
        <w:rPr>
          <w:sz w:val="24"/>
        </w:rPr>
      </w:pPr>
    </w:p>
    <w:p w:rsidR="00006982" w:rsidRPr="00880AC6" w:rsidRDefault="00880AC6" w:rsidP="00006982">
      <w:pPr>
        <w:pStyle w:val="NormalWeb"/>
        <w:spacing w:before="2" w:after="2"/>
        <w:rPr>
          <w:b/>
          <w:i/>
          <w:sz w:val="24"/>
        </w:rPr>
      </w:pPr>
      <w:r>
        <w:rPr>
          <w:b/>
          <w:i/>
          <w:sz w:val="24"/>
        </w:rPr>
        <w:t>Also</w:t>
      </w:r>
      <w:r w:rsidRPr="00880AC6">
        <w:rPr>
          <w:b/>
          <w:i/>
          <w:sz w:val="24"/>
        </w:rPr>
        <w:t xml:space="preserve"> use Indian Removal Act from Cicero</w:t>
      </w:r>
    </w:p>
    <w:p w:rsidR="00006982" w:rsidRDefault="00006982">
      <w:pPr>
        <w:rPr>
          <w:b/>
        </w:rPr>
      </w:pPr>
    </w:p>
    <w:p w:rsidR="00006982" w:rsidRDefault="00006982">
      <w:pPr>
        <w:rPr>
          <w:b/>
        </w:rPr>
      </w:pPr>
    </w:p>
    <w:p w:rsidR="00880AC6" w:rsidRDefault="00880AC6">
      <w:pPr>
        <w:rPr>
          <w:b/>
        </w:rPr>
        <w:sectPr w:rsidR="00880AC6">
          <w:pgSz w:w="12240" w:h="15840"/>
          <w:pgMar w:top="1440" w:right="1440" w:bottom="1440" w:left="1440" w:header="720" w:footer="720" w:gutter="0"/>
          <w:cols w:space="720"/>
        </w:sectPr>
      </w:pPr>
    </w:p>
    <w:p w:rsidR="00006982" w:rsidRPr="00006982" w:rsidRDefault="005A37C6">
      <w:r>
        <w:rPr>
          <w:b/>
        </w:rPr>
        <w:lastRenderedPageBreak/>
        <w:t>SOURCE 2</w:t>
      </w:r>
      <w:r w:rsidR="00006982">
        <w:rPr>
          <w:b/>
        </w:rPr>
        <w:t xml:space="preserve">:  </w:t>
      </w:r>
      <w:r w:rsidR="00006982">
        <w:t>Jeremiah Evarts (PDF)</w:t>
      </w:r>
    </w:p>
    <w:p w:rsidR="00006982" w:rsidRDefault="00006982">
      <w:pPr>
        <w:rPr>
          <w:b/>
        </w:rPr>
      </w:pPr>
    </w:p>
    <w:p w:rsidR="00006982" w:rsidRDefault="00006982">
      <w:pPr>
        <w:rPr>
          <w:b/>
        </w:rPr>
      </w:pPr>
    </w:p>
    <w:p w:rsidR="00006982" w:rsidRDefault="00006982">
      <w:pPr>
        <w:rPr>
          <w:b/>
        </w:rPr>
      </w:pPr>
    </w:p>
    <w:p w:rsidR="00880AC6" w:rsidRDefault="00880AC6">
      <w:pPr>
        <w:rPr>
          <w:b/>
        </w:rPr>
        <w:sectPr w:rsidR="00880AC6">
          <w:pgSz w:w="12240" w:h="15840"/>
          <w:pgMar w:top="1440" w:right="1440" w:bottom="1440" w:left="1440" w:header="720" w:footer="720" w:gutter="0"/>
          <w:cols w:space="720"/>
        </w:sectPr>
      </w:pPr>
    </w:p>
    <w:p w:rsidR="00880AC6" w:rsidRDefault="005A37C6">
      <w:pPr>
        <w:rPr>
          <w:b/>
        </w:rPr>
      </w:pPr>
      <w:r>
        <w:rPr>
          <w:b/>
        </w:rPr>
        <w:lastRenderedPageBreak/>
        <w:t>SOURCE 1</w:t>
      </w:r>
      <w:r w:rsidR="00006982">
        <w:rPr>
          <w:b/>
        </w:rPr>
        <w:t xml:space="preserve">: </w:t>
      </w:r>
    </w:p>
    <w:p w:rsidR="00880AC6" w:rsidRPr="00880AC6" w:rsidRDefault="00880AC6" w:rsidP="00687E24">
      <w:pPr>
        <w:spacing w:beforeLines="1" w:afterLines="1"/>
        <w:outlineLvl w:val="2"/>
        <w:rPr>
          <w:rFonts w:ascii="Times" w:hAnsi="Times"/>
          <w:b/>
          <w:sz w:val="27"/>
          <w:szCs w:val="20"/>
        </w:rPr>
      </w:pPr>
      <w:r w:rsidRPr="00880AC6">
        <w:rPr>
          <w:rFonts w:ascii="Times" w:hAnsi="Times"/>
          <w:b/>
        </w:rPr>
        <w:t>President Andrew Jackson's Case for the Removal Act</w:t>
      </w:r>
      <w:r w:rsidRPr="00880AC6">
        <w:rPr>
          <w:rFonts w:ascii="Times" w:hAnsi="Times"/>
          <w:b/>
        </w:rPr>
        <w:br/>
        <w:t>First Annual Message to Congress, 8 December 1829</w:t>
      </w:r>
    </w:p>
    <w:p w:rsidR="00880AC6" w:rsidRPr="00880AC6" w:rsidRDefault="00E876C5" w:rsidP="00880AC6">
      <w:pPr>
        <w:rPr>
          <w:rFonts w:ascii="Times" w:hAnsi="Times"/>
          <w:sz w:val="20"/>
          <w:szCs w:val="20"/>
        </w:rPr>
      </w:pPr>
      <w:r w:rsidRPr="00E876C5">
        <w:rPr>
          <w:rFonts w:ascii="Times" w:hAnsi="Times"/>
          <w:sz w:val="20"/>
          <w:szCs w:val="20"/>
        </w:rPr>
        <w:pict>
          <v:rect id="_x0000_i1025" style="width:0;height:1.5pt" o:hralign="center" o:hrstd="t" o:hr="t" fillcolor="#aaa" stroked="f"/>
        </w:pic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 These consequences, some of them so certain and the rest so probable, make the complete execution of the plan sanctioned by Congress at their last session an object of much solicitude.</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Toward the aborigines of the country no one can indulge a more friendly feeling than myself, or would go further in attempting to reclaim them from their wandering habits and make them a happy, prosperous people. I have endeavored to impress upon them my own solemn convictions of the duties and powers of the General Government in relation to the State authorities. For the justice of the laws passed by the States within the scope of their reserved powers they are not responsible to this Government. As individuals we may entertain and express our opinions of their acts, but as a Government we have as little right to control them as we have to prescribe laws for other nations.</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With a full understanding of the subject, the Choctaw and the Chickasaw tribes have with great unanimity determined to avail themselves of the liberal offers presented by the act of Congress, and have agreed to remove beyond the Mississippi River. Treaties have been made with them, which in due season will be submitted for consideration. In negotiating these treaties they were made to understand their true condition, and they have preferred maintaining their independence in the Western forests to submitting to the laws of the States in which they now reside. These treaties, being probably the last which will ever be made with them, are characterized by great liberality on the part of the Government. They give the Indians a liberal sum in consideration of their removal, and comfortable subsistence on their arrival at their new homes. If it be their real interest to maintain a separate existence, they will there be at liberty to do so without the inconveniences and vexations to which they would unavoidably have been subject in Alabama and Mississippi.</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lastRenderedPageBreak/>
        <w:t>Humanity has often wept over the fate of the aborigines of this country, and Philanthropy has been long busily employed in devising means to avert it, but its progress has never for a moment been arrested, and one by one have many powerful tribes disappeared from the earth. To follow to the tomb the last of his race and to tread on the graves of extinct nations excite melancholy reflections. But true philanthropy reconciles the mind to these vicissitudes as it does to the extinction of one generation to make room for another. In the monuments and fortresses of an unknown people, spread over the extensive regions of the West, we behold the memorials of a once powerful race, which was exterminated or has disappeared to make room for the existing savage tribes. Nor is there anything in this which, upon a comprehensive view of the general interests of the human race, is to be regretted. Philanthropy could not wish to see this continent restored to the conditions in which it was found by our forefathers. 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a land where their existence may be prolonged and perhaps made perpetual. Doubtless it will be painful to leave the graves of their fathers; but what do </w:t>
      </w:r>
      <w:proofErr w:type="gramStart"/>
      <w:r w:rsidRPr="00880AC6">
        <w:rPr>
          <w:rFonts w:ascii="Times" w:hAnsi="Times" w:cs="Times New Roman"/>
        </w:rPr>
        <w:t>they</w:t>
      </w:r>
      <w:proofErr w:type="gramEnd"/>
      <w:r w:rsidRPr="00880AC6">
        <w:rPr>
          <w:rFonts w:ascii="Times" w:hAnsi="Times" w:cs="Times New Roman"/>
        </w:rPr>
        <w:t xml:space="preserve">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w:t>
      </w:r>
      <w:proofErr w:type="gramStart"/>
      <w:r w:rsidRPr="00880AC6">
        <w:rPr>
          <w:rFonts w:ascii="Times" w:hAnsi="Times" w:cs="Times New Roman"/>
        </w:rPr>
        <w:t>Far from it.</w:t>
      </w:r>
      <w:proofErr w:type="gramEnd"/>
      <w:r w:rsidRPr="00880AC6">
        <w:rPr>
          <w:rFonts w:ascii="Times" w:hAnsi="Times" w:cs="Times New Roman"/>
        </w:rPr>
        <w:t xml:space="preserve"> It is rather a source of joy that our country affords scope where our young population may range unconstrained in body or in mind, developing the power and faculties of man in their highest perfection. These remove hundreds and almost thousands of miles at their own expense, purchase the lands they occupy, and support themselves at their new homes from the moment of their arrival. Can it be cruel in this Government when, by events which it can not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 . . .</w:t>
      </w:r>
    </w:p>
    <w:p w:rsidR="00880AC6" w:rsidRPr="00880AC6" w:rsidRDefault="00880AC6" w:rsidP="00687E24">
      <w:pPr>
        <w:spacing w:beforeLines="1" w:afterLines="1"/>
        <w:rPr>
          <w:rFonts w:ascii="Times" w:hAnsi="Times" w:cs="Times New Roman"/>
          <w:sz w:val="20"/>
          <w:szCs w:val="20"/>
        </w:rPr>
      </w:pPr>
      <w:r w:rsidRPr="00880AC6">
        <w:rPr>
          <w:rFonts w:ascii="Times" w:hAnsi="Times" w:cs="Times New Roman"/>
        </w:rPr>
        <w:t xml:space="preserve">May we not hope, therefore, that all good citizens, and none more zealously than those who think the Indians oppressed by subjection to the laws of the States, will unite in attempting to open the eyes of those children of the forest to their true condition, and by a speedy removal to relieve </w:t>
      </w:r>
      <w:r w:rsidRPr="00880AC6">
        <w:rPr>
          <w:rFonts w:ascii="Times" w:hAnsi="Times" w:cs="Times New Roman"/>
        </w:rPr>
        <w:lastRenderedPageBreak/>
        <w:t>them from all the evils, real or imaginary, present or prospective, with which they may be supposed to be threatened.</w:t>
      </w:r>
    </w:p>
    <w:p w:rsidR="005A37C6" w:rsidRPr="00006982" w:rsidRDefault="005A37C6">
      <w:pPr>
        <w:rPr>
          <w:b/>
        </w:rPr>
      </w:pPr>
    </w:p>
    <w:sectPr w:rsidR="005A37C6" w:rsidRPr="00006982" w:rsidSect="0000698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06982"/>
    <w:rsid w:val="00006982"/>
    <w:rsid w:val="00340E13"/>
    <w:rsid w:val="005A37C6"/>
    <w:rsid w:val="00687E24"/>
    <w:rsid w:val="00880AC6"/>
    <w:rsid w:val="00E876C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5A"/>
  </w:style>
  <w:style w:type="paragraph" w:styleId="Heading3">
    <w:name w:val="heading 3"/>
    <w:basedOn w:val="Normal"/>
    <w:link w:val="Heading3Char"/>
    <w:uiPriority w:val="9"/>
    <w:rsid w:val="00880AC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6982"/>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880AC6"/>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254824563">
      <w:bodyDiv w:val="1"/>
      <w:marLeft w:val="0"/>
      <w:marRight w:val="0"/>
      <w:marTop w:val="0"/>
      <w:marBottom w:val="0"/>
      <w:divBdr>
        <w:top w:val="none" w:sz="0" w:space="0" w:color="auto"/>
        <w:left w:val="none" w:sz="0" w:space="0" w:color="auto"/>
        <w:bottom w:val="none" w:sz="0" w:space="0" w:color="auto"/>
        <w:right w:val="none" w:sz="0" w:space="0" w:color="auto"/>
      </w:divBdr>
    </w:div>
    <w:div w:id="45614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8253</Characters>
  <Application>Microsoft Office Word</Application>
  <DocSecurity>0</DocSecurity>
  <Lines>68</Lines>
  <Paragraphs>19</Paragraphs>
  <ScaleCrop>false</ScaleCrop>
  <Company>Williamsport Area School District</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Larry Potash</cp:lastModifiedBy>
  <cp:revision>2</cp:revision>
  <dcterms:created xsi:type="dcterms:W3CDTF">2011-10-22T13:06:00Z</dcterms:created>
  <dcterms:modified xsi:type="dcterms:W3CDTF">2011-10-22T13:06:00Z</dcterms:modified>
</cp:coreProperties>
</file>